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 xml:space="preserve">1       </w:t>
      </w:r>
      <w:r>
        <w:rPr>
          <w:rFonts w:ascii="黑体" w:hAnsi="黑体" w:eastAsia="黑体" w:cs="黑体"/>
          <w:sz w:val="36"/>
          <w:szCs w:val="36"/>
        </w:rPr>
        <w:t>2022</w:t>
      </w:r>
      <w:r>
        <w:rPr>
          <w:rFonts w:hint="eastAsia" w:ascii="黑体" w:hAnsi="黑体" w:eastAsia="黑体" w:cs="黑体"/>
          <w:sz w:val="36"/>
          <w:szCs w:val="36"/>
        </w:rPr>
        <w:t>年宜兴水务集团有限公司公开招聘劳务派遣人员岗位简介表</w:t>
      </w:r>
    </w:p>
    <w:tbl>
      <w:tblPr>
        <w:tblStyle w:val="3"/>
        <w:tblW w:w="14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60"/>
        <w:gridCol w:w="720"/>
        <w:gridCol w:w="1620"/>
        <w:gridCol w:w="4500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01A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供水运行工</w:t>
            </w:r>
            <w:r>
              <w:rPr>
                <w:rFonts w:ascii="宋体" w:hAnsi="宋体" w:cs="宋体"/>
              </w:rPr>
              <w:t xml:space="preserve">                          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本科及以上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环境保护类、水利工程类、建筑工程类、机电控制类、计算机类、计算机（软件）类、机械工程类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性别不限，年龄</w:t>
            </w:r>
            <w:r>
              <w:rPr>
                <w:rFonts w:ascii="宋体" w:hAnsi="宋体" w:cs="宋体"/>
              </w:rPr>
              <w:t>35</w:t>
            </w:r>
            <w:r>
              <w:rPr>
                <w:rFonts w:hint="eastAsia" w:ascii="宋体" w:hAnsi="宋体" w:cs="宋体"/>
              </w:rPr>
              <w:t>周岁以下（</w:t>
            </w:r>
            <w:r>
              <w:rPr>
                <w:rFonts w:ascii="宋体" w:hAnsi="宋体" w:cs="宋体"/>
              </w:rPr>
              <w:t>1987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02B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化验员</w:t>
            </w:r>
            <w:r>
              <w:rPr>
                <w:rFonts w:ascii="宋体"/>
              </w:rPr>
              <w:br w:type="textWrapping"/>
            </w:r>
            <w:r>
              <w:rPr>
                <w:rFonts w:hint="eastAsia" w:ascii="宋体" w:hAnsi="宋体" w:cs="宋体"/>
              </w:rPr>
              <w:t>（水质检测中心）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cs="宋体"/>
              </w:rPr>
              <w:t>本科及以上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水利工程类、环境保护类、化学工程类、医药化工类、食品工程类、生物工程类、医学类、公共卫生类、药学类、基础理学类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性别不限，年龄</w:t>
            </w:r>
            <w:r>
              <w:rPr>
                <w:rFonts w:ascii="宋体" w:hAnsi="宋体" w:cs="宋体"/>
              </w:rPr>
              <w:t>35</w:t>
            </w:r>
            <w:r>
              <w:rPr>
                <w:rFonts w:hint="eastAsia" w:ascii="宋体" w:hAnsi="宋体" w:cs="宋体"/>
              </w:rPr>
              <w:t>周岁以下（</w:t>
            </w:r>
            <w:r>
              <w:rPr>
                <w:rFonts w:ascii="宋体" w:hAnsi="宋体" w:cs="宋体"/>
              </w:rPr>
              <w:t>1987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日以后出生），较适宜居住地为宜城及周边地区者。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3FAC1F60"/>
    <w:rsid w:val="3FA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262</Characters>
  <Lines>0</Lines>
  <Paragraphs>0</Paragraphs>
  <TotalTime>4</TotalTime>
  <ScaleCrop>false</ScaleCrop>
  <LinksUpToDate>false</LinksUpToDate>
  <CharactersWithSpaces>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2022-11-03T00:41:00Z</dcterms:created>
  <dc:creator>Sun了个晒</dc:creator>
  <cp:lastModifiedBy>Sun了个晒</cp:lastModifiedBy>
  <dcterms:modified xsi:type="dcterms:W3CDTF">2022-11-03T00:46:48Z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535A2FA7A0E2488EA4102B1A1DF23677</vt:lpwstr>
  </property>
</Properties>
</file>